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  <w:t>BENESSERE</w:t>
      </w:r>
      <w:r>
        <w:rPr>
          <w:sz w:val="10"/>
          <w:szCs w:val="10"/>
        </w:rPr>
        <w:drawing>
          <wp:inline distT="0" distB="0" distL="0" distR="0">
            <wp:extent cx="5731510" cy="2413000"/>
            <wp:effectExtent l="0" t="0" r="0" b="0"/>
            <wp:docPr id="1" name="image3.png" descr="Grafico delle risposte di Moduli. Titolo della domanda: Come ti trovi nella tua scuola?. Numero di risposte: 582 rispos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 descr="Grafico delle risposte di Moduli. Titolo della domanda: Come ti trovi nella tua scuola?. Numero di risposte: 582 risposte.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6308" t="-5529" r="6308" b="5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  <w:t>TRASPORTO PUBBLICO LOCALE</w:t>
      </w:r>
    </w:p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  <w:drawing>
          <wp:inline distT="0" distB="0" distL="0" distR="0">
            <wp:extent cx="5731510" cy="2413000"/>
            <wp:effectExtent l="0" t="0" r="0" b="0"/>
            <wp:docPr id="2" name="image2.png" descr="Grafico delle risposte di Moduli. Titolo della domanda: Come valuti il tuo trasporto pubblico locale?. Numero di risposte: 647 rispos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Grafico delle risposte di Moduli. Titolo della domanda: Come valuti il tuo trasporto pubblico locale?. Numero di risposte: 647 risposte.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  <w:t>STATO EDIFICI SCOLASTICI</w:t>
      </w:r>
      <w:r>
        <w:rPr>
          <w:sz w:val="10"/>
          <w:szCs w:val="10"/>
        </w:rPr>
        <w:drawing>
          <wp:inline distT="0" distB="0" distL="0" distR="0">
            <wp:extent cx="5731510" cy="2413000"/>
            <wp:effectExtent l="0" t="0" r="0" b="0"/>
            <wp:docPr id="3" name="image1.png" descr="Grafico delle risposte di Moduli. Titolo della domanda: Come valuti lo stato del tuo edificio scolastico. Numero di risposte: 621 rispos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 descr="Grafico delle risposte di Moduli. Titolo della domanda: Come valuti lo stato del tuo edificio scolastico. Numero di risposte: 621 risposte.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1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1"/>
        <w:rPr>
          <w:sz w:val="10"/>
          <w:szCs w:val="10"/>
        </w:rPr>
      </w:pPr>
      <w:r>
        <w:rPr>
          <w:b/>
          <w:bCs/>
          <w:sz w:val="10"/>
          <w:szCs w:val="10"/>
        </w:rPr>
        <w:t>Consulta Provinciale degli Studenti di Ancona</w:t>
      </w:r>
    </w:p>
    <w:p>
      <w:pPr>
        <w:pStyle w:val="normal1"/>
        <w:rPr>
          <w:sz w:val="10"/>
          <w:szCs w:val="10"/>
        </w:rPr>
      </w:pPr>
      <w:r>
        <w:rPr>
          <w:b/>
          <w:bCs/>
          <w:sz w:val="10"/>
          <w:szCs w:val="10"/>
        </w:rPr>
        <w:t>Commissione “giustizia e diritti”</w:t>
      </w:r>
    </w:p>
    <w:sectPr>
      <w:headerReference w:type="even" r:id="rId5"/>
      <w:headerReference w:type="default" r:id="rId6"/>
      <w:headerReference w:type="first" r:id="rId7"/>
      <w:type w:val="nextPage"/>
      <w:pgSz w:w="11906" w:h="16838"/>
      <w:pgMar w:left="1440" w:right="1440" w:gutter="0" w:header="72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it-IT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Noto Sans Devanagari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it-IT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Intestazioneepidipagina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qdkF9kU0KIDQHfo5kIh90r7hJZA==">CgMxLjAyDmgueDNzZXVxb3hsaHA0OAByITE0RVJJRjlxMUpvbFZXdVRpZXhsNWJsY2haMEpXeWtmVg==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LibreOffice/24.8.0.3$Windows_X86_64 LibreOffice_project/0bdf1299c94fe897b119f97f3c613e9dca6be583</Application>
  <AppVersion>15.0000</AppVersion>
  <Pages>1</Pages>
  <Words>17</Words>
  <Characters>124</Characters>
  <CharactersWithSpaces>136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2026-04-01T11:21:04Z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